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83" w:rsidRPr="00575BE5" w:rsidRDefault="004935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2"/>
          <w:szCs w:val="22"/>
        </w:rPr>
      </w:pPr>
      <w:smartTag w:uri="urn:schemas-microsoft-com:office:smarttags" w:element="place">
        <w:r w:rsidRPr="00575BE5">
          <w:rPr>
            <w:rFonts w:ascii="Arial" w:hAnsi="Arial" w:cs="Arial"/>
            <w:b/>
            <w:sz w:val="22"/>
            <w:szCs w:val="22"/>
          </w:rPr>
          <w:t>Holiday</w:t>
        </w:r>
      </w:smartTag>
      <w:r w:rsidRPr="00575BE5">
        <w:rPr>
          <w:rFonts w:ascii="Arial" w:hAnsi="Arial" w:cs="Arial"/>
          <w:b/>
          <w:sz w:val="22"/>
          <w:szCs w:val="22"/>
        </w:rPr>
        <w:t xml:space="preserve"> Chart</w:t>
      </w:r>
    </w:p>
    <w:p w:rsidR="00493583" w:rsidRPr="00575BE5" w:rsidRDefault="004935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Look w:val="0000"/>
      </w:tblPr>
      <w:tblGrid>
        <w:gridCol w:w="1476"/>
        <w:gridCol w:w="1192"/>
        <w:gridCol w:w="2642"/>
        <w:gridCol w:w="1635"/>
      </w:tblGrid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Initial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Department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 xml:space="preserve">Days </w:t>
            </w:r>
            <w:smartTag w:uri="urn:schemas-microsoft-com:office:smarttags" w:element="place">
              <w:r w:rsidRPr="00575BE5">
                <w:rPr>
                  <w:rFonts w:ascii="Arial" w:hAnsi="Arial" w:cs="Arial"/>
                  <w:sz w:val="22"/>
                  <w:szCs w:val="22"/>
                </w:rPr>
                <w:t>Holiday</w:t>
              </w:r>
            </w:smartTag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Chapman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Finance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Waldram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Computer Services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Baker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Myers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Computer Services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5BE5">
              <w:rPr>
                <w:rFonts w:ascii="Arial" w:hAnsi="Arial" w:cs="Arial"/>
                <w:sz w:val="22"/>
                <w:szCs w:val="22"/>
              </w:rPr>
              <w:t>Westgarth</w:t>
            </w:r>
            <w:proofErr w:type="spellEnd"/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Catering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Smith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Finance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Smith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John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Production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575BE5">
                  <w:rPr>
                    <w:rFonts w:ascii="Arial" w:hAnsi="Arial" w:cs="Arial"/>
                    <w:sz w:val="22"/>
                    <w:szCs w:val="22"/>
                  </w:rPr>
                  <w:t>Gardner</w:t>
                </w:r>
              </w:smartTag>
            </w:smartTag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ET Trainee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Leigh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Administration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Collins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Administration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Waterman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Computer Services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575BE5">
                  <w:rPr>
                    <w:rFonts w:ascii="Arial" w:hAnsi="Arial" w:cs="Arial"/>
                    <w:sz w:val="22"/>
                    <w:szCs w:val="22"/>
                  </w:rPr>
                  <w:t>Harvey</w:t>
                </w:r>
              </w:smartTag>
            </w:smartTag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Transport Pool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Wright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Chesterton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Smith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James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Production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Borland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J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Administration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Phillips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Personnel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93583" w:rsidRPr="00575BE5">
        <w:trPr>
          <w:cantSplit/>
          <w:jc w:val="center"/>
        </w:trPr>
        <w:tc>
          <w:tcPr>
            <w:tcW w:w="1476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Clarke</w:t>
            </w:r>
          </w:p>
        </w:tc>
        <w:tc>
          <w:tcPr>
            <w:tcW w:w="119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642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Advertising</w:t>
            </w:r>
          </w:p>
        </w:tc>
        <w:tc>
          <w:tcPr>
            <w:tcW w:w="1635" w:type="dxa"/>
          </w:tcPr>
          <w:p w:rsidR="00493583" w:rsidRPr="00575BE5" w:rsidRDefault="004935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75BE5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493583" w:rsidRPr="00575BE5" w:rsidRDefault="00493583" w:rsidP="00720683">
      <w:pPr>
        <w:rPr>
          <w:rFonts w:ascii="Arial" w:hAnsi="Arial" w:cs="Arial"/>
          <w:sz w:val="22"/>
          <w:szCs w:val="22"/>
        </w:rPr>
      </w:pPr>
    </w:p>
    <w:sectPr w:rsidR="00493583" w:rsidRPr="00575BE5" w:rsidSect="00120B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10357"/>
    <w:multiLevelType w:val="hybridMultilevel"/>
    <w:tmpl w:val="E564A8C0"/>
    <w:lvl w:ilvl="0" w:tplc="B29471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575BE5"/>
    <w:rsid w:val="00120B9F"/>
    <w:rsid w:val="001C57EF"/>
    <w:rsid w:val="001E094D"/>
    <w:rsid w:val="0022406F"/>
    <w:rsid w:val="00493583"/>
    <w:rsid w:val="00575BE5"/>
    <w:rsid w:val="00720683"/>
    <w:rsid w:val="0084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B9F"/>
    <w:rPr>
      <w:sz w:val="24"/>
      <w:szCs w:val="24"/>
      <w:lang w:eastAsia="en-U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Holiday Chart</vt:lpstr>
    </vt:vector>
  </TitlesOfParts>
  <Company>CIA Training Ltd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Holiday Chart</dc:title>
  <dc:creator>Dawn Harvey</dc:creator>
  <cp:lastModifiedBy>mehraban</cp:lastModifiedBy>
  <cp:revision>2</cp:revision>
  <dcterms:created xsi:type="dcterms:W3CDTF">2013-03-31T10:43:00Z</dcterms:created>
  <dcterms:modified xsi:type="dcterms:W3CDTF">2013-03-31T10:43:00Z</dcterms:modified>
</cp:coreProperties>
</file>